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68B82" w14:textId="77777777" w:rsidR="00B36AC4" w:rsidRPr="00B36AC4" w:rsidRDefault="00B36AC4" w:rsidP="00B36AC4">
      <w:pPr>
        <w:pStyle w:val="prastasistinklapis"/>
        <w:jc w:val="right"/>
        <w:rPr>
          <w:rStyle w:val="Grietas"/>
          <w:rFonts w:ascii="Times New Roman" w:hAnsi="Times New Roman"/>
          <w:b w:val="0"/>
          <w:color w:val="000000"/>
          <w:sz w:val="24"/>
          <w:szCs w:val="24"/>
        </w:rPr>
      </w:pPr>
      <w:r w:rsidRPr="00B36AC4">
        <w:rPr>
          <w:rStyle w:val="Grietas"/>
          <w:rFonts w:ascii="Times New Roman" w:hAnsi="Times New Roman"/>
          <w:color w:val="000000"/>
          <w:sz w:val="24"/>
          <w:szCs w:val="24"/>
        </w:rPr>
        <w:t>Projektas</w:t>
      </w:r>
    </w:p>
    <w:p w14:paraId="45568B83" w14:textId="77777777" w:rsidR="00B36AC4" w:rsidRPr="00B36AC4" w:rsidRDefault="00B36AC4" w:rsidP="00B36AC4">
      <w:pPr>
        <w:pStyle w:val="prastasistinklapis"/>
        <w:jc w:val="center"/>
        <w:rPr>
          <w:rFonts w:ascii="Times New Roman" w:hAnsi="Times New Roman"/>
        </w:rPr>
      </w:pPr>
      <w:r w:rsidRPr="00B36AC4">
        <w:rPr>
          <w:rStyle w:val="Grietas"/>
          <w:rFonts w:ascii="Times New Roman" w:hAnsi="Times New Roman"/>
          <w:color w:val="000000"/>
          <w:sz w:val="24"/>
          <w:szCs w:val="24"/>
        </w:rPr>
        <w:t>ROKIŠKIO RAJONO SAVIVALDYBĖS TARYBA</w:t>
      </w:r>
    </w:p>
    <w:p w14:paraId="45568B84" w14:textId="17FE4153" w:rsidR="00B36AC4" w:rsidRDefault="00B36AC4" w:rsidP="0006639E">
      <w:pPr>
        <w:pStyle w:val="prastasistinklapis"/>
        <w:spacing w:before="0" w:beforeAutospacing="0" w:after="0" w:afterAutospacing="0"/>
        <w:jc w:val="center"/>
        <w:rPr>
          <w:rStyle w:val="Grietas"/>
          <w:rFonts w:ascii="Times New Roman" w:hAnsi="Times New Roman"/>
          <w:color w:val="000000"/>
          <w:sz w:val="24"/>
          <w:szCs w:val="24"/>
        </w:rPr>
      </w:pPr>
      <w:r w:rsidRPr="00B36AC4">
        <w:rPr>
          <w:rStyle w:val="Grietas"/>
          <w:rFonts w:ascii="Times New Roman" w:hAnsi="Times New Roman"/>
          <w:color w:val="000000"/>
          <w:sz w:val="24"/>
          <w:szCs w:val="24"/>
        </w:rPr>
        <w:t>S P R E N D I M A S</w:t>
      </w:r>
      <w:r w:rsidRPr="00B36AC4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bookmarkStart w:id="0" w:name="_GoBack"/>
      <w:r w:rsidR="0006639E">
        <w:rPr>
          <w:rStyle w:val="Grietas"/>
          <w:rFonts w:ascii="Times New Roman" w:hAnsi="Times New Roman"/>
          <w:color w:val="000000"/>
          <w:sz w:val="24"/>
          <w:szCs w:val="24"/>
        </w:rPr>
        <w:t>DĖL</w:t>
      </w:r>
      <w:r w:rsidRPr="00B36AC4">
        <w:rPr>
          <w:rStyle w:val="Grietas"/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Style w:val="Grietas"/>
          <w:rFonts w:ascii="Times New Roman" w:hAnsi="Times New Roman"/>
          <w:color w:val="000000"/>
          <w:sz w:val="24"/>
          <w:szCs w:val="24"/>
        </w:rPr>
        <w:t>OKIŠKIO MIESTO GATVĖS PAVADINIMO PAKEITIMO</w:t>
      </w:r>
      <w:r w:rsidRPr="00B36AC4">
        <w:rPr>
          <w:rStyle w:val="Grietas"/>
          <w:rFonts w:ascii="Times New Roman" w:hAnsi="Times New Roman"/>
          <w:color w:val="000000"/>
          <w:sz w:val="24"/>
          <w:szCs w:val="24"/>
        </w:rPr>
        <w:t xml:space="preserve"> </w:t>
      </w:r>
      <w:bookmarkEnd w:id="0"/>
    </w:p>
    <w:p w14:paraId="414E3166" w14:textId="77777777" w:rsidR="0006639E" w:rsidRPr="00B36AC4" w:rsidRDefault="0006639E" w:rsidP="0006639E">
      <w:pPr>
        <w:pStyle w:val="prastasistinklapis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5568B85" w14:textId="77777777" w:rsidR="00B36AC4" w:rsidRDefault="00B36AC4" w:rsidP="00B36AC4">
      <w:pPr>
        <w:jc w:val="center"/>
      </w:pPr>
      <w:r w:rsidRPr="00B36AC4">
        <w:t xml:space="preserve">2017 m. vasario 24 d. Nr. TS- </w:t>
      </w:r>
      <w:r w:rsidRPr="00B36AC4">
        <w:br/>
      </w:r>
      <w:r>
        <w:t>Rokiškis</w:t>
      </w:r>
    </w:p>
    <w:p w14:paraId="45568B86" w14:textId="77777777" w:rsidR="00B36AC4" w:rsidRDefault="00B36AC4" w:rsidP="00B36AC4">
      <w:pPr>
        <w:jc w:val="both"/>
      </w:pPr>
    </w:p>
    <w:p w14:paraId="45568B87" w14:textId="6C3CB735" w:rsidR="00B36AC4" w:rsidRPr="00B36AC4" w:rsidRDefault="00B36AC4" w:rsidP="00B36AC4">
      <w:pPr>
        <w:pStyle w:val="ISTATYMAS"/>
        <w:spacing w:line="240" w:lineRule="auto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Vadovaudamasis Lietuvos Respublikos vietos savivaldos įstatymo 16 straipsnio 2 dalies 34 punktu, Lietuvos Respublikos vidaus reikalų ministro 2014 m. kovo </w:t>
      </w:r>
      <w:r w:rsidRPr="00B36AC4">
        <w:rPr>
          <w:sz w:val="24"/>
          <w:szCs w:val="24"/>
          <w:lang w:val="lt-LT"/>
        </w:rPr>
        <w:t xml:space="preserve">13 d. įsakymu Nr. 1V-178 ,,Dėl Lietuvos Respublikos vidaus reikalų ministro 2011 m. sausio 25 d. įsakymo Nr. 1V-57 ,,Dėl Numerių pastatams, patalpoms ir butams suteikimo, keitimo </w:t>
      </w:r>
      <w:r>
        <w:rPr>
          <w:sz w:val="24"/>
          <w:szCs w:val="24"/>
          <w:lang w:val="lt-LT"/>
        </w:rPr>
        <w:t>ir apskaitos tvarkos aprašo ir P</w:t>
      </w:r>
      <w:r w:rsidRPr="00B36AC4">
        <w:rPr>
          <w:sz w:val="24"/>
          <w:szCs w:val="24"/>
          <w:lang w:val="lt-LT"/>
        </w:rPr>
        <w:t>avadinimų gatvėms, pastatams, statiniams ir kitiems objektams suteikimo, keitimo ir įtraukimo į apskaitą tvarkos aprašo patvirtinimo“ pakeitimo“</w:t>
      </w:r>
      <w:r>
        <w:rPr>
          <w:sz w:val="24"/>
          <w:szCs w:val="24"/>
          <w:lang w:val="lt-LT"/>
        </w:rPr>
        <w:t xml:space="preserve"> aprašo 3.1 p</w:t>
      </w:r>
      <w:r w:rsidR="00CF7505">
        <w:rPr>
          <w:sz w:val="24"/>
          <w:szCs w:val="24"/>
          <w:lang w:val="lt-LT"/>
        </w:rPr>
        <w:t>unktu</w:t>
      </w:r>
      <w:r w:rsidRPr="00B36AC4">
        <w:rPr>
          <w:sz w:val="24"/>
          <w:szCs w:val="24"/>
          <w:lang w:val="lt-LT"/>
        </w:rPr>
        <w:t xml:space="preserve">, atsižvelgdamas  </w:t>
      </w:r>
      <w:r>
        <w:rPr>
          <w:sz w:val="24"/>
          <w:szCs w:val="24"/>
          <w:lang w:val="lt-LT"/>
        </w:rPr>
        <w:t xml:space="preserve">į Valstybinės lietuvių kalbos komisijos 2004 m. gruodžio 2 d. rekomendaciją Nr. 14 (r-2) „Dėl gatvių pavadinimų sudarymo ir rašymo“, </w:t>
      </w:r>
      <w:r w:rsidRPr="00B36AC4">
        <w:rPr>
          <w:sz w:val="24"/>
          <w:szCs w:val="24"/>
          <w:lang w:val="lt-LT"/>
        </w:rPr>
        <w:t xml:space="preserve">Rokiškio  rajono  savivaldybės  taryba </w:t>
      </w:r>
      <w:r w:rsidR="009627B6">
        <w:rPr>
          <w:sz w:val="24"/>
          <w:szCs w:val="24"/>
          <w:lang w:val="lt-LT"/>
        </w:rPr>
        <w:t xml:space="preserve"> </w:t>
      </w:r>
      <w:r w:rsidRPr="00B36AC4">
        <w:rPr>
          <w:sz w:val="24"/>
          <w:szCs w:val="24"/>
          <w:lang w:val="lt-LT"/>
        </w:rPr>
        <w:t xml:space="preserve">n u s p r e n d ž i a, </w:t>
      </w:r>
    </w:p>
    <w:p w14:paraId="45568B88" w14:textId="05AB6E7B" w:rsidR="00B36AC4" w:rsidRDefault="00B36AC4" w:rsidP="009F25C5">
      <w:pPr>
        <w:autoSpaceDE w:val="0"/>
        <w:autoSpaceDN w:val="0"/>
        <w:adjustRightInd w:val="0"/>
        <w:ind w:firstLine="720"/>
        <w:jc w:val="both"/>
      </w:pPr>
      <w:r>
        <w:t xml:space="preserve">p a k e i s t i Rokiškio miesto </w:t>
      </w:r>
      <w:r w:rsidR="00CF7505">
        <w:t xml:space="preserve">Upės tako </w:t>
      </w:r>
      <w:r>
        <w:t xml:space="preserve">gatvės pavadinimą į Upės Tako g.  </w:t>
      </w:r>
    </w:p>
    <w:p w14:paraId="45568B89" w14:textId="77777777" w:rsidR="00B36AC4" w:rsidRDefault="00B36AC4" w:rsidP="00B36AC4">
      <w:pPr>
        <w:ind w:firstLine="720"/>
        <w:jc w:val="both"/>
      </w:pPr>
      <w:r>
        <w:t>Šis sprendimas gali būti skundžiamas Lietuvos Respublikos administracinių bylų teisenos įstatymo nustatyta tvarka.</w:t>
      </w:r>
    </w:p>
    <w:p w14:paraId="45568B8A" w14:textId="77777777" w:rsidR="00B36AC4" w:rsidRDefault="00B36AC4" w:rsidP="00B36AC4">
      <w:pPr>
        <w:jc w:val="both"/>
      </w:pPr>
    </w:p>
    <w:p w14:paraId="45568B8B" w14:textId="77777777" w:rsidR="00B36AC4" w:rsidRDefault="00B36AC4" w:rsidP="00B36AC4">
      <w:pPr>
        <w:jc w:val="both"/>
      </w:pPr>
    </w:p>
    <w:p w14:paraId="45568B8C" w14:textId="77777777" w:rsidR="00B36AC4" w:rsidRDefault="00B36AC4" w:rsidP="00B36AC4">
      <w:pPr>
        <w:jc w:val="both"/>
      </w:pPr>
    </w:p>
    <w:p w14:paraId="45568B8D" w14:textId="77777777" w:rsidR="00B36AC4" w:rsidRDefault="00B36AC4" w:rsidP="00B36AC4">
      <w:pPr>
        <w:jc w:val="both"/>
      </w:pPr>
    </w:p>
    <w:p w14:paraId="45568B8E" w14:textId="77777777" w:rsidR="00B36AC4" w:rsidRDefault="00B36AC4" w:rsidP="00B36AC4">
      <w:pPr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  <w:t>Antanas Vagonis</w:t>
      </w:r>
    </w:p>
    <w:p w14:paraId="45568B8F" w14:textId="77777777" w:rsidR="00B36AC4" w:rsidRDefault="00B36AC4" w:rsidP="00B36AC4">
      <w:pPr>
        <w:jc w:val="both"/>
      </w:pPr>
    </w:p>
    <w:p w14:paraId="45568B90" w14:textId="77777777" w:rsidR="00B36AC4" w:rsidRDefault="00B36AC4" w:rsidP="00B36AC4">
      <w:pPr>
        <w:pStyle w:val="Default"/>
        <w:rPr>
          <w:sz w:val="22"/>
          <w:szCs w:val="22"/>
        </w:rPr>
      </w:pPr>
    </w:p>
    <w:p w14:paraId="45568B91" w14:textId="77777777" w:rsidR="00B36AC4" w:rsidRDefault="00B36AC4" w:rsidP="00B36AC4">
      <w:pPr>
        <w:pStyle w:val="Default"/>
        <w:jc w:val="both"/>
        <w:rPr>
          <w:sz w:val="22"/>
          <w:szCs w:val="22"/>
        </w:rPr>
      </w:pPr>
    </w:p>
    <w:p w14:paraId="45568B92" w14:textId="77777777" w:rsidR="00B36AC4" w:rsidRDefault="00B36AC4" w:rsidP="00B36AC4">
      <w:pPr>
        <w:pStyle w:val="Default"/>
        <w:jc w:val="both"/>
        <w:rPr>
          <w:sz w:val="22"/>
          <w:szCs w:val="22"/>
        </w:rPr>
      </w:pPr>
    </w:p>
    <w:p w14:paraId="45568B93" w14:textId="77777777" w:rsidR="00B36AC4" w:rsidRDefault="00B36AC4" w:rsidP="00B36AC4">
      <w:pPr>
        <w:pStyle w:val="Default"/>
        <w:jc w:val="both"/>
        <w:rPr>
          <w:sz w:val="22"/>
          <w:szCs w:val="22"/>
        </w:rPr>
      </w:pPr>
    </w:p>
    <w:p w14:paraId="45568B94" w14:textId="77777777" w:rsidR="00B36AC4" w:rsidRDefault="00B36AC4" w:rsidP="00B36AC4">
      <w:pPr>
        <w:pStyle w:val="Default"/>
        <w:jc w:val="both"/>
      </w:pPr>
    </w:p>
    <w:p w14:paraId="45568B95" w14:textId="77777777" w:rsidR="00B36AC4" w:rsidRDefault="00B36AC4" w:rsidP="00B36AC4">
      <w:pPr>
        <w:pStyle w:val="Default"/>
        <w:jc w:val="both"/>
      </w:pPr>
    </w:p>
    <w:p w14:paraId="45568B96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97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98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99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9A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9B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9C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9D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9E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9F" w14:textId="77777777" w:rsidR="009F25C5" w:rsidRDefault="009F25C5" w:rsidP="00B36AC4">
      <w:pPr>
        <w:jc w:val="both"/>
        <w:rPr>
          <w:szCs w:val="20"/>
          <w:lang w:eastAsia="en-US"/>
        </w:rPr>
      </w:pPr>
    </w:p>
    <w:p w14:paraId="45568BA0" w14:textId="77777777" w:rsidR="009F25C5" w:rsidRDefault="009F25C5" w:rsidP="00B36AC4">
      <w:pPr>
        <w:jc w:val="both"/>
        <w:rPr>
          <w:szCs w:val="20"/>
          <w:lang w:eastAsia="en-US"/>
        </w:rPr>
      </w:pPr>
    </w:p>
    <w:p w14:paraId="45568BA1" w14:textId="77777777" w:rsidR="009F25C5" w:rsidRDefault="009F25C5" w:rsidP="00B36AC4">
      <w:pPr>
        <w:jc w:val="both"/>
        <w:rPr>
          <w:szCs w:val="20"/>
          <w:lang w:eastAsia="en-US"/>
        </w:rPr>
      </w:pPr>
    </w:p>
    <w:p w14:paraId="45568BA2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A3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A4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A5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A6" w14:textId="77777777" w:rsidR="00B36AC4" w:rsidRDefault="00B36AC4" w:rsidP="00B36AC4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Egidijus Žaliauskas</w:t>
      </w:r>
    </w:p>
    <w:p w14:paraId="45568BA7" w14:textId="77777777" w:rsidR="00B36AC4" w:rsidRDefault="00B36AC4" w:rsidP="00B36AC4">
      <w:pPr>
        <w:jc w:val="both"/>
        <w:rPr>
          <w:szCs w:val="20"/>
          <w:lang w:eastAsia="en-US"/>
        </w:rPr>
      </w:pPr>
    </w:p>
    <w:p w14:paraId="45568BA8" w14:textId="77777777" w:rsidR="00B36AC4" w:rsidRPr="009627B6" w:rsidRDefault="00B36AC4" w:rsidP="00B36AC4">
      <w:r w:rsidRPr="009627B6">
        <w:lastRenderedPageBreak/>
        <w:t>Rokiškio rajono savivaldybės tarybai</w:t>
      </w:r>
    </w:p>
    <w:p w14:paraId="45568BA9" w14:textId="77777777" w:rsidR="00B36AC4" w:rsidRPr="00CF7505" w:rsidRDefault="00B36AC4" w:rsidP="00B36AC4"/>
    <w:p w14:paraId="45568BAA" w14:textId="77777777" w:rsidR="00B36AC4" w:rsidRPr="00CF7505" w:rsidRDefault="00B36AC4" w:rsidP="00B36AC4">
      <w:pPr>
        <w:jc w:val="center"/>
        <w:rPr>
          <w:b/>
          <w:sz w:val="28"/>
          <w:szCs w:val="28"/>
        </w:rPr>
      </w:pPr>
      <w:r>
        <w:rPr>
          <w:b/>
        </w:rPr>
        <w:t>SPRENDIMO PROJEKTO  ,,</w:t>
      </w:r>
      <w:r>
        <w:rPr>
          <w:rStyle w:val="Grietas"/>
          <w:color w:val="000000"/>
        </w:rPr>
        <w:t xml:space="preserve"> </w:t>
      </w:r>
      <w:r w:rsidR="007E1DC2" w:rsidRPr="00B36AC4">
        <w:rPr>
          <w:rStyle w:val="Grietas"/>
          <w:color w:val="000000"/>
        </w:rPr>
        <w:t>DĖL R</w:t>
      </w:r>
      <w:r w:rsidR="007E1DC2">
        <w:rPr>
          <w:rStyle w:val="Grietas"/>
          <w:color w:val="000000"/>
        </w:rPr>
        <w:t>OKIŠKIO MIESTO GATVĖS PAVADINIMO PAKEITIMO</w:t>
      </w:r>
      <w:r w:rsidRPr="00CF7505">
        <w:rPr>
          <w:b/>
        </w:rPr>
        <w:t>”</w:t>
      </w:r>
    </w:p>
    <w:p w14:paraId="45568BAB" w14:textId="77777777" w:rsidR="00B36AC4" w:rsidRDefault="00B36AC4" w:rsidP="00B36AC4">
      <w:pPr>
        <w:jc w:val="center"/>
        <w:rPr>
          <w:b/>
        </w:rPr>
      </w:pPr>
    </w:p>
    <w:p w14:paraId="45568BAC" w14:textId="77777777" w:rsidR="00B36AC4" w:rsidRDefault="00B36AC4" w:rsidP="00B36AC4">
      <w:pPr>
        <w:jc w:val="center"/>
        <w:rPr>
          <w:b/>
        </w:rPr>
      </w:pPr>
      <w:r>
        <w:rPr>
          <w:b/>
        </w:rPr>
        <w:t>AIŠKINAMASIS RAŠTAS</w:t>
      </w:r>
    </w:p>
    <w:p w14:paraId="45568BAD" w14:textId="77777777" w:rsidR="00B36AC4" w:rsidRDefault="00B36AC4" w:rsidP="00B36AC4">
      <w:pPr>
        <w:jc w:val="both"/>
        <w:rPr>
          <w:b/>
        </w:rPr>
      </w:pPr>
    </w:p>
    <w:p w14:paraId="45568BAE" w14:textId="77777777" w:rsidR="00B36AC4" w:rsidRDefault="00B36AC4" w:rsidP="009627B6">
      <w:pPr>
        <w:ind w:firstLine="1134"/>
        <w:jc w:val="both"/>
      </w:pPr>
      <w:r>
        <w:rPr>
          <w:b/>
        </w:rPr>
        <w:t>Tarybos sprendimo projekto tikslas</w:t>
      </w:r>
      <w:r>
        <w:t xml:space="preserve"> – </w:t>
      </w:r>
      <w:r w:rsidR="004F67FD">
        <w:t>pakeisti</w:t>
      </w:r>
      <w:r>
        <w:t xml:space="preserve"> Rokiškio miesto </w:t>
      </w:r>
      <w:r w:rsidR="004F67FD">
        <w:t>Upės tako g.  pavadinimą į Upės Tako g.</w:t>
      </w:r>
    </w:p>
    <w:p w14:paraId="45568BAF" w14:textId="77777777" w:rsidR="00B36AC4" w:rsidRDefault="00B36AC4" w:rsidP="009627B6">
      <w:pPr>
        <w:ind w:firstLine="1134"/>
        <w:jc w:val="both"/>
      </w:pPr>
      <w:r>
        <w:t xml:space="preserve"> </w:t>
      </w:r>
      <w:r>
        <w:rPr>
          <w:b/>
        </w:rPr>
        <w:t xml:space="preserve">Šiuo metu esantis teisinis reglamentavimas. </w:t>
      </w:r>
      <w:r>
        <w:t>Lietuvos Respublikos vietos savivaldos įstatymo 16 straipsnio 2 dalies 34 punktas; Lietuvos Respublikos vidaus reikalų ministro 2014 m. kovo 13 d. įsakymas Nr. 1V-178 ,,Dėl Lietuvos Respublikos vidaus reikalų ministro 2011 m. sausio 25 d. įsakymo Nr. 1V-57 ,,Dėl Numerių pastatams, patalpoms ir butams suteikimo, keitimo ir apskaitos tvarkos aprašo ir Pavadinimų gatvėms, pastatams, statiniams ir kitiems objektams suteikimo, keitimo ir įtraukimo į apskaitą tvarkos aprašo patvirtinimo“ pakeitimo“</w:t>
      </w:r>
      <w:r w:rsidR="004F67FD">
        <w:t xml:space="preserve"> aprašas,</w:t>
      </w:r>
      <w:r w:rsidR="004F67FD" w:rsidRPr="004F67FD">
        <w:t xml:space="preserve"> </w:t>
      </w:r>
      <w:r w:rsidR="004F67FD">
        <w:t>Valstybinės lietuvių kalbos komisijos 2004 m. gruodžio 2 d. rekomendaciją Nr. 14 (r-2) „Dėl gatvių pavadinimų sudarymo ir rašymo“</w:t>
      </w:r>
      <w:r>
        <w:t>.</w:t>
      </w:r>
    </w:p>
    <w:p w14:paraId="45568BB0" w14:textId="77777777" w:rsidR="00B36AC4" w:rsidRDefault="00B36AC4" w:rsidP="00B36AC4">
      <w:pPr>
        <w:ind w:firstLine="1276"/>
        <w:jc w:val="both"/>
        <w:rPr>
          <w:b/>
        </w:rPr>
      </w:pPr>
      <w:r>
        <w:rPr>
          <w:b/>
          <w:bCs/>
        </w:rPr>
        <w:t xml:space="preserve">Sprendimo projekto esmė. </w:t>
      </w:r>
      <w:r w:rsidR="004F67FD" w:rsidRPr="004F67FD">
        <w:rPr>
          <w:bCs/>
        </w:rPr>
        <w:t xml:space="preserve">Pakeisti netaisyklingos grafinės formos gatvės </w:t>
      </w:r>
      <w:r w:rsidR="004F67FD">
        <w:rPr>
          <w:bCs/>
        </w:rPr>
        <w:t>pavadinimą Upė</w:t>
      </w:r>
      <w:r w:rsidR="009627B6">
        <w:rPr>
          <w:bCs/>
        </w:rPr>
        <w:t>s tako g. į taisyklingą</w:t>
      </w:r>
      <w:r w:rsidR="004F67FD">
        <w:rPr>
          <w:bCs/>
        </w:rPr>
        <w:t xml:space="preserve"> Upės Tako g. </w:t>
      </w:r>
    </w:p>
    <w:p w14:paraId="45568BB1" w14:textId="77777777" w:rsidR="00B36AC4" w:rsidRDefault="00B36AC4" w:rsidP="00B36AC4">
      <w:pPr>
        <w:jc w:val="both"/>
      </w:pPr>
      <w:r>
        <w:tab/>
      </w:r>
      <w:r>
        <w:rPr>
          <w:b/>
          <w:bCs/>
        </w:rPr>
        <w:t>Galimos pasekmės, priėmus siūlomą tarybos sprendimo projektą:</w:t>
      </w:r>
    </w:p>
    <w:p w14:paraId="45568BB2" w14:textId="64419CC2" w:rsidR="00B36AC4" w:rsidRDefault="00B36AC4" w:rsidP="00B36AC4">
      <w:pPr>
        <w:jc w:val="both"/>
      </w:pPr>
      <w:r>
        <w:rPr>
          <w:b/>
          <w:bCs/>
        </w:rPr>
        <w:tab/>
        <w:t xml:space="preserve">teigiamos </w:t>
      </w:r>
      <w:r>
        <w:rPr>
          <w:bCs/>
        </w:rPr>
        <w:t xml:space="preserve">– </w:t>
      </w:r>
      <w:r w:rsidR="00517577">
        <w:rPr>
          <w:bCs/>
        </w:rPr>
        <w:t>p</w:t>
      </w:r>
      <w:r w:rsidR="00B061EB">
        <w:t>avadinimas Upės Tako g. atitiks Valstybinės lietuvių kalbos komisijos 2004 m. gruodžio 2 d. rekomendaciją Nr. 14 (r-2) „Dėl gatvių pavadinimų sudarymo ir rašymo“</w:t>
      </w:r>
      <w: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568BB3" w14:textId="77777777" w:rsidR="00B36AC4" w:rsidRDefault="00B36AC4" w:rsidP="00B36AC4">
      <w:pPr>
        <w:jc w:val="both"/>
        <w:rPr>
          <w:b/>
        </w:rPr>
      </w:pPr>
      <w:r>
        <w:rPr>
          <w:b/>
        </w:rPr>
        <w:tab/>
        <w:t xml:space="preserve">neigiamos </w:t>
      </w:r>
      <w:r>
        <w:rPr>
          <w:bCs/>
        </w:rPr>
        <w:t>–</w:t>
      </w:r>
      <w:r>
        <w:rPr>
          <w:b/>
        </w:rPr>
        <w:t xml:space="preserve"> </w:t>
      </w:r>
      <w:r>
        <w:t>nėra.</w:t>
      </w:r>
      <w:r>
        <w:rPr>
          <w:b/>
        </w:rPr>
        <w:t xml:space="preserve"> </w:t>
      </w:r>
    </w:p>
    <w:p w14:paraId="46D499F9" w14:textId="5E024A13" w:rsidR="005E42B4" w:rsidRDefault="00B36AC4" w:rsidP="00B36AC4">
      <w:pPr>
        <w:jc w:val="both"/>
        <w:rPr>
          <w:color w:val="000000"/>
        </w:rPr>
      </w:pPr>
      <w:r>
        <w:rPr>
          <w:b/>
        </w:rPr>
        <w:tab/>
      </w:r>
      <w:r w:rsidRPr="005E42B4">
        <w:rPr>
          <w:b/>
        </w:rPr>
        <w:t xml:space="preserve">Šio sprendimo nauda Rokiškio rajono gyventojams. </w:t>
      </w:r>
      <w:r w:rsidR="00756913" w:rsidRPr="005E42B4">
        <w:t xml:space="preserve">Taisyklingi viešieji užrašai – neatsiejama </w:t>
      </w:r>
      <w:r w:rsidR="005E42B4" w:rsidRPr="005E42B4">
        <w:t>miesto</w:t>
      </w:r>
      <w:r w:rsidR="00756913" w:rsidRPr="005E42B4">
        <w:t xml:space="preserve"> įvaizdžio dalis. </w:t>
      </w:r>
      <w:r w:rsidR="005E42B4">
        <w:t xml:space="preserve">Puoselėjamos </w:t>
      </w:r>
      <w:r w:rsidR="005E42B4" w:rsidRPr="005E42B4">
        <w:rPr>
          <w:color w:val="000000"/>
        </w:rPr>
        <w:t xml:space="preserve">prestižinės kalbos vartojimo </w:t>
      </w:r>
      <w:r w:rsidR="005E42B4">
        <w:rPr>
          <w:color w:val="000000"/>
        </w:rPr>
        <w:t xml:space="preserve">tradicijos. </w:t>
      </w:r>
    </w:p>
    <w:p w14:paraId="45568BB5" w14:textId="77777777" w:rsidR="00B36AC4" w:rsidRPr="00756913" w:rsidRDefault="00B36AC4" w:rsidP="00B36AC4">
      <w:pPr>
        <w:jc w:val="both"/>
        <w:rPr>
          <w:b/>
        </w:rPr>
      </w:pPr>
      <w:r w:rsidRPr="00756913">
        <w:rPr>
          <w:b/>
        </w:rPr>
        <w:tab/>
        <w:t xml:space="preserve">Finansavimo šaltiniai ir lėšų poreikis. </w:t>
      </w:r>
      <w:r w:rsidRPr="00756913">
        <w:t>Sprendimui įgyvendinti papildomo lėšų šaltinio nereikia.</w:t>
      </w:r>
    </w:p>
    <w:p w14:paraId="45568BB6" w14:textId="77777777" w:rsidR="00B36AC4" w:rsidRDefault="00B36AC4" w:rsidP="00B36AC4">
      <w:pPr>
        <w:jc w:val="both"/>
      </w:pPr>
      <w:r w:rsidRPr="00756913">
        <w:rPr>
          <w:b/>
        </w:rPr>
        <w:tab/>
        <w:t>Suderinamumas</w:t>
      </w:r>
      <w:r>
        <w:rPr>
          <w:b/>
        </w:rPr>
        <w:t xml:space="preserve"> su Lietuvos Respublikos galiojančiais teisės norminiais aktais. </w:t>
      </w:r>
      <w:r>
        <w:t>Projektas neprieštarauja galiojantiems teisės aktams.</w:t>
      </w:r>
    </w:p>
    <w:p w14:paraId="45568BB7" w14:textId="77777777" w:rsidR="00B36AC4" w:rsidRDefault="00B36AC4" w:rsidP="009627B6">
      <w:pPr>
        <w:ind w:firstLine="1296"/>
        <w:jc w:val="both"/>
        <w:rPr>
          <w:b/>
        </w:rPr>
      </w:pPr>
      <w:r>
        <w:t xml:space="preserve"> </w:t>
      </w:r>
      <w:r>
        <w:rPr>
          <w:b/>
        </w:rPr>
        <w:t xml:space="preserve">Antikorupcinis vertinimas. </w:t>
      </w:r>
      <w:r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45568BB8" w14:textId="77777777" w:rsidR="00B36AC4" w:rsidRDefault="00B36AC4" w:rsidP="00B36AC4"/>
    <w:p w14:paraId="45568BB9" w14:textId="77777777" w:rsidR="00B36AC4" w:rsidRDefault="00B36AC4" w:rsidP="00B36AC4"/>
    <w:p w14:paraId="45568BBA" w14:textId="77777777" w:rsidR="00B36AC4" w:rsidRDefault="00B36AC4" w:rsidP="00B36AC4"/>
    <w:p w14:paraId="45568BBB" w14:textId="77777777" w:rsidR="000520C2" w:rsidRDefault="000520C2" w:rsidP="000520C2">
      <w:pPr>
        <w:jc w:val="both"/>
      </w:pPr>
      <w:r>
        <w:t>Rokiškio  miesto seniūno pavaduotojas                                                                 Egidijus Žaliauskas</w:t>
      </w:r>
    </w:p>
    <w:p w14:paraId="45568BBC" w14:textId="77777777" w:rsidR="00B36AC4" w:rsidRDefault="00B36AC4" w:rsidP="00B36AC4">
      <w:pPr>
        <w:jc w:val="both"/>
      </w:pPr>
    </w:p>
    <w:p w14:paraId="45568BBD" w14:textId="77777777" w:rsidR="00A10516" w:rsidRDefault="0006639E"/>
    <w:sectPr w:rsidR="00A10516" w:rsidSect="00FE55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C4"/>
    <w:rsid w:val="000520C2"/>
    <w:rsid w:val="0006639E"/>
    <w:rsid w:val="0007667C"/>
    <w:rsid w:val="00244935"/>
    <w:rsid w:val="00313DCD"/>
    <w:rsid w:val="00427E4A"/>
    <w:rsid w:val="004F67FD"/>
    <w:rsid w:val="00517577"/>
    <w:rsid w:val="005E42B4"/>
    <w:rsid w:val="00756913"/>
    <w:rsid w:val="007A44EA"/>
    <w:rsid w:val="007E1DC2"/>
    <w:rsid w:val="009627B6"/>
    <w:rsid w:val="009F25C5"/>
    <w:rsid w:val="00B061EB"/>
    <w:rsid w:val="00B36AC4"/>
    <w:rsid w:val="00B8537F"/>
    <w:rsid w:val="00CF7505"/>
    <w:rsid w:val="00E147A1"/>
    <w:rsid w:val="00E807D5"/>
    <w:rsid w:val="00EA0138"/>
    <w:rsid w:val="00F62B08"/>
    <w:rsid w:val="00F74CB7"/>
    <w:rsid w:val="00F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8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B36AC4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B3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ISTATYMAS">
    <w:name w:val="ISTATYMAS"/>
    <w:basedOn w:val="prastasis"/>
    <w:rsid w:val="00B36AC4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val="en-US"/>
    </w:rPr>
  </w:style>
  <w:style w:type="character" w:styleId="Grietas">
    <w:name w:val="Strong"/>
    <w:basedOn w:val="Numatytasispastraiposriftas"/>
    <w:qFormat/>
    <w:rsid w:val="00B36AC4"/>
    <w:rPr>
      <w:b/>
      <w:bCs/>
    </w:rPr>
  </w:style>
  <w:style w:type="character" w:customStyle="1" w:styleId="apple-converted-space">
    <w:name w:val="apple-converted-space"/>
    <w:basedOn w:val="Numatytasispastraiposriftas"/>
    <w:rsid w:val="005E42B4"/>
  </w:style>
  <w:style w:type="character" w:styleId="Hipersaitas">
    <w:name w:val="Hyperlink"/>
    <w:basedOn w:val="Numatytasispastraiposriftas"/>
    <w:uiPriority w:val="99"/>
    <w:semiHidden/>
    <w:unhideWhenUsed/>
    <w:rsid w:val="005E4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3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unhideWhenUsed/>
    <w:rsid w:val="00B36AC4"/>
    <w:pPr>
      <w:spacing w:before="100" w:beforeAutospacing="1" w:after="100" w:afterAutospacing="1"/>
    </w:pPr>
    <w:rPr>
      <w:rFonts w:ascii="Verdana" w:hAnsi="Verdana"/>
      <w:color w:val="54585C"/>
      <w:sz w:val="16"/>
      <w:szCs w:val="16"/>
    </w:rPr>
  </w:style>
  <w:style w:type="paragraph" w:customStyle="1" w:styleId="Default">
    <w:name w:val="Default"/>
    <w:rsid w:val="00B3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ISTATYMAS">
    <w:name w:val="ISTATYMAS"/>
    <w:basedOn w:val="prastasis"/>
    <w:rsid w:val="00B36AC4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val="en-US"/>
    </w:rPr>
  </w:style>
  <w:style w:type="character" w:styleId="Grietas">
    <w:name w:val="Strong"/>
    <w:basedOn w:val="Numatytasispastraiposriftas"/>
    <w:qFormat/>
    <w:rsid w:val="00B36AC4"/>
    <w:rPr>
      <w:b/>
      <w:bCs/>
    </w:rPr>
  </w:style>
  <w:style w:type="character" w:customStyle="1" w:styleId="apple-converted-space">
    <w:name w:val="apple-converted-space"/>
    <w:basedOn w:val="Numatytasispastraiposriftas"/>
    <w:rsid w:val="005E42B4"/>
  </w:style>
  <w:style w:type="character" w:styleId="Hipersaitas">
    <w:name w:val="Hyperlink"/>
    <w:basedOn w:val="Numatytasispastraiposriftas"/>
    <w:uiPriority w:val="99"/>
    <w:semiHidden/>
    <w:unhideWhenUsed/>
    <w:rsid w:val="005E4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Egidijus</dc:creator>
  <cp:lastModifiedBy>Jurgita Jurkonyte</cp:lastModifiedBy>
  <cp:revision>2</cp:revision>
  <dcterms:created xsi:type="dcterms:W3CDTF">2017-02-13T12:31:00Z</dcterms:created>
  <dcterms:modified xsi:type="dcterms:W3CDTF">2017-02-13T12:31:00Z</dcterms:modified>
</cp:coreProperties>
</file>